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</w:rPr>
        <w:t>台儿庄区教育和体育局</w:t>
      </w:r>
    </w:p>
    <w:p>
      <w:pPr>
        <w:spacing w:line="10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</w:rPr>
        <w:t>台儿庄区人力资源和社会保障局</w:t>
      </w:r>
    </w:p>
    <w:p>
      <w:pPr>
        <w:spacing w:line="1000" w:lineRule="exact"/>
        <w:ind w:firstLine="554" w:firstLineChars="100"/>
        <w:jc w:val="distribute"/>
        <w:rPr>
          <w:rFonts w:ascii="方正小标宋简体" w:eastAsia="方正小标宋简体"/>
          <w:color w:val="FF0000"/>
          <w:w w:val="66"/>
          <w:sz w:val="84"/>
          <w:szCs w:val="8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color w:val="FF0000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台教体字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pict>
          <v:line id="_x0000_s1026" o:spid="_x0000_s1026" o:spt="20" style="position:absolute;left:0pt;margin-left:0pt;margin-top:2.8pt;height:0pt;width:414pt;z-index:251659264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台儿庄区教育和体育局  台儿庄区人力资源和社会保障局 关于公布台儿庄区中等职业学校教师职务中级评审委员会2021年度评审结果的通知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各镇(街)教委(学区)、区直各校(园):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根据《山东省专业技术职务任职资格评审办法(试行)》(鲁人发〔2002〕26号)及有关规定，经审核，台儿庄区中等职业学校教师职务中级评审委员会2022年1月22日至23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日评审通过的中等职业学校中级专业技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术职务资格中，李文峰</w:t>
      </w:r>
      <w:r>
        <w:rPr>
          <w:rFonts w:hint="eastAsia" w:ascii="仿宋_GB2312" w:hAnsi="仿宋_GB2312" w:eastAsia="仿宋_GB2312" w:cs="仿宋_GB2312"/>
          <w:sz w:val="32"/>
          <w:szCs w:val="32"/>
        </w:rPr>
        <w:t>等3名的中等职业学校中级教师资格符合规定的评审条件和评审程序，现予以公布，其专业技术职务资格有效期自公布之日起生效。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附件:2021年度台儿庄区中等职业学校教师职务中级评审委员会通过人员名单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台儿庄区教育和体育局  台儿庄区人力资源和社会保障局</w:t>
      </w:r>
    </w:p>
    <w:p>
      <w:pPr>
        <w:spacing w:line="56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2022年1月30日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70307B7"/>
    <w:rsid w:val="000C28BF"/>
    <w:rsid w:val="001D2AD6"/>
    <w:rsid w:val="0043436E"/>
    <w:rsid w:val="006E5BF7"/>
    <w:rsid w:val="007E0BF2"/>
    <w:rsid w:val="00840863"/>
    <w:rsid w:val="00AC0092"/>
    <w:rsid w:val="00B54B06"/>
    <w:rsid w:val="00EB2D22"/>
    <w:rsid w:val="00F150BC"/>
    <w:rsid w:val="00F67906"/>
    <w:rsid w:val="03DD71B4"/>
    <w:rsid w:val="05F1641B"/>
    <w:rsid w:val="070307B7"/>
    <w:rsid w:val="0903473D"/>
    <w:rsid w:val="0A1C64A9"/>
    <w:rsid w:val="102A26BE"/>
    <w:rsid w:val="1A393CFD"/>
    <w:rsid w:val="22104343"/>
    <w:rsid w:val="222D5492"/>
    <w:rsid w:val="2DE76694"/>
    <w:rsid w:val="322C581C"/>
    <w:rsid w:val="37B346F4"/>
    <w:rsid w:val="3BFF3916"/>
    <w:rsid w:val="41C16A72"/>
    <w:rsid w:val="45987F2F"/>
    <w:rsid w:val="49D53F71"/>
    <w:rsid w:val="547D1877"/>
    <w:rsid w:val="59336D63"/>
    <w:rsid w:val="5E794A53"/>
    <w:rsid w:val="5EC566AD"/>
    <w:rsid w:val="6B35227B"/>
    <w:rsid w:val="6B8571D7"/>
    <w:rsid w:val="6F225154"/>
    <w:rsid w:val="74AE1ED4"/>
    <w:rsid w:val="78E171A4"/>
    <w:rsid w:val="7C4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332</Words>
  <Characters>356</Characters>
  <Lines>0</Lines>
  <Paragraphs>0</Paragraphs>
  <TotalTime>20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2021-04-23T02:12:00Z</dcterms:created>
  <dc:creator>沉静</dc:creator>
  <cp:lastModifiedBy>香清溢远</cp:lastModifiedBy>
  <dcterms:modified xsi:type="dcterms:W3CDTF">2022-04-15T03:18:49Z</dcterms:modified>
  <dc:title>台儿庄区教育和体育局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3E560FF8ACB246D5969884EFAA750B1A</vt:lpwstr>
  </property>
</Properties>
</file>